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461159" w14:textId="77777777" w:rsidR="00543B5C" w:rsidRDefault="00543B5C" w:rsidP="00543B5C">
      <w:pPr>
        <w:rPr>
          <w:b/>
          <w:bCs/>
        </w:rPr>
      </w:pPr>
    </w:p>
    <w:p w14:paraId="3418CE9C" w14:textId="726A54DA" w:rsidR="00543B5C" w:rsidRPr="00543B5C" w:rsidRDefault="00543B5C" w:rsidP="00543B5C">
      <w:pPr>
        <w:rPr>
          <w:b/>
          <w:bCs/>
        </w:rPr>
      </w:pPr>
      <w:r w:rsidRPr="00543B5C">
        <w:rPr>
          <w:b/>
          <w:bCs/>
        </w:rPr>
        <w:t>¿Qué es un Conflicto de Interés y por qué es importante declararlo en la administración pública?</w:t>
      </w:r>
    </w:p>
    <w:p w14:paraId="10C1F3A0" w14:textId="77777777" w:rsidR="00543B5C" w:rsidRDefault="00543B5C" w:rsidP="00543B5C"/>
    <w:p w14:paraId="405B8FF0" w14:textId="3F1481BD" w:rsidR="00543B5C" w:rsidRDefault="00543B5C" w:rsidP="00543B5C">
      <w:r>
        <w:t xml:space="preserve">Un conflicto de interés se produce cuando los intereses personales o privados de un servidor público interfieren con su capacidad para tomar decisiones imparciales y objetivas en el ejercicio de sus funciones. </w:t>
      </w:r>
    </w:p>
    <w:p w14:paraId="097D324B" w14:textId="5CD67684" w:rsidR="00543B5C" w:rsidRDefault="00543B5C" w:rsidP="00543B5C">
      <w:r>
        <w:t>Aunque todos tenemos vínculos familiares, amistades o intereses personales, en el ámbito público es esencial que estos no nublen el juicio en decisiones que afectan a la sociedad en su conjunto. El conflicto de interés no siempre es malicioso ni intencional, pero su presencia puede ser peligrosa para la transparencia y la eficiencia del sector público.</w:t>
      </w:r>
    </w:p>
    <w:p w14:paraId="22FF0C7D" w14:textId="77777777" w:rsidR="00543B5C" w:rsidRPr="00543B5C" w:rsidRDefault="00543B5C" w:rsidP="00543B5C">
      <w:pPr>
        <w:rPr>
          <w:b/>
          <w:bCs/>
        </w:rPr>
      </w:pPr>
      <w:r w:rsidRPr="00543B5C">
        <w:rPr>
          <w:b/>
          <w:bCs/>
        </w:rPr>
        <w:t>¿Por qué es importante declararlos?</w:t>
      </w:r>
    </w:p>
    <w:p w14:paraId="5B9F85E6" w14:textId="2A8D7F75" w:rsidR="00543B5C" w:rsidRDefault="00543B5C" w:rsidP="00543B5C">
      <w:r>
        <w:t>La declaración de conflictos de interés no solo es un acto de cumplimiento normativo, sino que también es un mecanismo de prevención y protección para todos. Al declararlos, los funcionarios públicos pueden evitar situaciones que pongan en riesgo la imparcialidad en el ejercicio de sus funciones. Además, permite:</w:t>
      </w:r>
    </w:p>
    <w:p w14:paraId="7699B69F" w14:textId="115F710A" w:rsidR="00543B5C" w:rsidRDefault="00543B5C" w:rsidP="00543B5C">
      <w:pPr>
        <w:pStyle w:val="Prrafodelista"/>
        <w:numPr>
          <w:ilvl w:val="0"/>
          <w:numId w:val="1"/>
        </w:numPr>
      </w:pPr>
      <w:r>
        <w:t>Preservar la integridad institucional: Un servidor público que declara un conflicto de interés muestra transparencia y compromiso con el bienestar colectivo.</w:t>
      </w:r>
    </w:p>
    <w:p w14:paraId="512956F7" w14:textId="158055B1" w:rsidR="00543B5C" w:rsidRDefault="00543B5C" w:rsidP="00543B5C">
      <w:pPr>
        <w:pStyle w:val="Prrafodelista"/>
        <w:numPr>
          <w:ilvl w:val="0"/>
          <w:numId w:val="1"/>
        </w:numPr>
      </w:pPr>
      <w:r>
        <w:t>Prevenir la corrupción: Los conflictos de interés no declarados pueden dar paso a decisiones corruptas que afectan el uso adecuado de los recursos públicos.</w:t>
      </w:r>
    </w:p>
    <w:p w14:paraId="4B653430" w14:textId="77641E98" w:rsidR="00543B5C" w:rsidRDefault="00543B5C" w:rsidP="00543B5C">
      <w:pPr>
        <w:pStyle w:val="Prrafodelista"/>
        <w:numPr>
          <w:ilvl w:val="0"/>
          <w:numId w:val="1"/>
        </w:numPr>
      </w:pPr>
      <w:r>
        <w:t>Fortalecer la confianza pública: La ciudadanía necesita saber que sus representantes y servidores públicos toman decisiones en beneficio del bien común, no influenciados por intereses personales.</w:t>
      </w:r>
    </w:p>
    <w:p w14:paraId="048FEEFB" w14:textId="77777777" w:rsidR="00543B5C" w:rsidRPr="00543B5C" w:rsidRDefault="00543B5C" w:rsidP="00543B5C">
      <w:pPr>
        <w:rPr>
          <w:b/>
          <w:bCs/>
        </w:rPr>
      </w:pPr>
      <w:r w:rsidRPr="00543B5C">
        <w:rPr>
          <w:b/>
          <w:bCs/>
        </w:rPr>
        <w:t>¿Cómo afecta a la administración pública?</w:t>
      </w:r>
    </w:p>
    <w:p w14:paraId="5E5E2F0E" w14:textId="56F6AF5E" w:rsidR="00543B5C" w:rsidRDefault="00543B5C" w:rsidP="00543B5C">
      <w:r>
        <w:t>Cuando los conflictos de interés no se gestionan adecuadamente, pueden afectar seriamente la administración pública. Estos son algunos de los riesgos más evidentes:</w:t>
      </w:r>
    </w:p>
    <w:p w14:paraId="5CF8DB2F" w14:textId="50B2969E" w:rsidR="00543B5C" w:rsidRDefault="00543B5C" w:rsidP="00543B5C">
      <w:pPr>
        <w:pStyle w:val="Prrafodelista"/>
        <w:numPr>
          <w:ilvl w:val="0"/>
          <w:numId w:val="2"/>
        </w:numPr>
      </w:pPr>
      <w:r>
        <w:t>Pérdida de imparcialidad: Las decisiones pueden verse sesgadas si un servidor público prioriza su beneficio personal sobre el interés general.</w:t>
      </w:r>
    </w:p>
    <w:p w14:paraId="07DB1591" w14:textId="00C7F622" w:rsidR="00543B5C" w:rsidRDefault="00543B5C" w:rsidP="00543B5C">
      <w:pPr>
        <w:pStyle w:val="Prrafodelista"/>
        <w:numPr>
          <w:ilvl w:val="0"/>
          <w:numId w:val="2"/>
        </w:numPr>
      </w:pPr>
      <w:r>
        <w:t>Riesgo de corrupción: Si no se identifican y gestionan a tiempo, los conflictos de interés pueden llevar a actos de corrupción, fraude o abuso de poder.</w:t>
      </w:r>
    </w:p>
    <w:p w14:paraId="25AF90E3" w14:textId="6F9D4E0B" w:rsidR="00543B5C" w:rsidRDefault="00543B5C" w:rsidP="00543B5C">
      <w:pPr>
        <w:pStyle w:val="Prrafodelista"/>
        <w:numPr>
          <w:ilvl w:val="0"/>
          <w:numId w:val="2"/>
        </w:numPr>
      </w:pPr>
      <w:r>
        <w:t>Daño a la eficiencia y transparencia: La administración pública se ve debilitada cuando se percibe que las decisiones no son tomadas de manera justa y objetiva, lo que socava la confianza de la ciudadanía en las instituciones.</w:t>
      </w:r>
    </w:p>
    <w:p w14:paraId="5B562084" w14:textId="77777777" w:rsidR="00543B5C" w:rsidRPr="00543B5C" w:rsidRDefault="00543B5C" w:rsidP="00543B5C">
      <w:pPr>
        <w:rPr>
          <w:b/>
          <w:bCs/>
        </w:rPr>
      </w:pPr>
      <w:r w:rsidRPr="00543B5C">
        <w:rPr>
          <w:b/>
          <w:bCs/>
        </w:rPr>
        <w:t>La Declaración: Un Compromiso con la Transparencia</w:t>
      </w:r>
    </w:p>
    <w:p w14:paraId="7C44623B" w14:textId="4CBC51DC" w:rsidR="00543B5C" w:rsidRDefault="00543B5C" w:rsidP="00543B5C">
      <w:r>
        <w:t>Para mitigar estos riesgos, la ley exige que los servidores públicos declaren sus conflictos de interés de manera voluntaria y oportuna. Esto les permite ser transparentes, mostrar su integridad y garantizar que sus decisiones se basen en principios éticos, no en intereses particulares.</w:t>
      </w:r>
    </w:p>
    <w:p w14:paraId="5B76B27B" w14:textId="7E0CD109" w:rsidR="00543B5C" w:rsidRDefault="00543B5C" w:rsidP="00543B5C">
      <w:r>
        <w:t xml:space="preserve">Además, la declaración de conflictos de interés contribuye a la construcción de una administración pública más ética, eficiente y confiable. La transparencia en este aspecto no solo mejora la gestión </w:t>
      </w:r>
      <w:r>
        <w:lastRenderedPageBreak/>
        <w:t>pública, sino que también fortalece la relación con los ciudadanos, quienes esperan que sus representantes actúen con honestidad y compromiso.</w:t>
      </w:r>
    </w:p>
    <w:p w14:paraId="21EC79C0" w14:textId="7BABEAEF" w:rsidR="003D4B00" w:rsidRDefault="00543B5C" w:rsidP="00543B5C">
      <w:r>
        <w:t>En conclusión, declarar un conflicto de interés es una práctica fundamental para garantizar que las decisiones públicas se tomen con responsabilidad y en beneficio de la comunidad. Al hacerlo, los servidores públicos no solo cumplen con la ley, sino que también promueven un entorno de confianza y transparencia, esenciales para una administración pública fuerte y justa.</w:t>
      </w:r>
    </w:p>
    <w:p w14:paraId="0D60BA4E" w14:textId="52D7EFF7" w:rsidR="00543B5C" w:rsidRDefault="00543B5C" w:rsidP="00543B5C"/>
    <w:p w14:paraId="411DC852" w14:textId="133037D3" w:rsidR="00543B5C" w:rsidRPr="00441F81" w:rsidRDefault="00543B5C" w:rsidP="00441F81">
      <w:pPr>
        <w:jc w:val="right"/>
        <w:rPr>
          <w:b/>
          <w:bCs/>
        </w:rPr>
      </w:pPr>
      <w:r w:rsidRPr="00441F81">
        <w:rPr>
          <w:b/>
          <w:bCs/>
        </w:rPr>
        <w:t>Oficina de Comunicaciones – Grupo de Gestión Administrativa</w:t>
      </w:r>
    </w:p>
    <w:sectPr w:rsidR="00543B5C" w:rsidRPr="00441F8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8376B4"/>
    <w:multiLevelType w:val="hybridMultilevel"/>
    <w:tmpl w:val="7750D6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BA55BFF"/>
    <w:multiLevelType w:val="hybridMultilevel"/>
    <w:tmpl w:val="359887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5829920">
    <w:abstractNumId w:val="0"/>
  </w:num>
  <w:num w:numId="2" w16cid:durableId="512022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3B5C"/>
    <w:rsid w:val="003D4B00"/>
    <w:rsid w:val="00441F81"/>
    <w:rsid w:val="00543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ECBAF"/>
  <w15:chartTrackingRefBased/>
  <w15:docId w15:val="{967D1FDE-E874-4F6F-89B3-402FE2FBD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43B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5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503</Words>
  <Characters>2869</Characters>
  <Application>Microsoft Office Word</Application>
  <DocSecurity>0</DocSecurity>
  <Lines>23</Lines>
  <Paragraphs>6</Paragraphs>
  <ScaleCrop>false</ScaleCrop>
  <Company/>
  <LinksUpToDate>false</LinksUpToDate>
  <CharactersWithSpaces>3366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 Urriago Motato</dc:creator>
  <cp:keywords/>
  <dc:description/>
  <cp:lastModifiedBy>Clau Urriago Motato</cp:lastModifiedBy>
  <cp:revision>2</cp:revision>
  <dcterms:created xsi:type="dcterms:W3CDTF">2025-04-02T17:20:00Z</dcterms:created>
  <dcterms:modified xsi:type="dcterms:W3CDTF">2025-04-03T17:22:00Z</dcterms:modified>
</cp:coreProperties>
</file>